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atz der bestehenden Gasheizung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Link: https://smart.olmero.ch/sales/my-projects/14631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