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nutzung von zwei Personalzimmern zu Gästezimmern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Link: https://smart.olmero.ch/sales/my-projects/1463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