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Abbruch Wohnhaus Dahlienweg 6 (Gesuch Neubau erfolgt zu späterem Zeitpunkt)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Link: https://smart.olmero.ch/sales/my-projects/146361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