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2026-06-23 22:19</w:t>
      </w:r>
    </w:p>
    <w:p>
      <w:r>
        <w:t xml:space="preserve">Source: OLMERO_EMAIL</w:t>
      </w:r>
    </w:p>
    <w:p>
      <w:r>
        <w:t xml:space="preserve">Project Title: Um- und Einbau einer Betriebsleiterwohnung im Dachgeschoss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