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bestehendes Waschhaus und Laube, Anbau und Erweiterung an bestehendes Wohn-/Geschäftshaus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Link: https://smart.olmero.ch/sales/my-projects/1464063?set_client_id=26509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