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rsatz der bestehendes Ölheizung in eine aussen aufgestellte Wärmepumpe auf der Nordseite des Gebäude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Link: https://smart.olmero.ch/sales/my-projects/14655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