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Umbau der Verkaufsfläche, Installation einer Lüftungsanlage auf dem Dach, Ersatz der Leuchten, Erstellung eines Handlaufes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SBB AG Immobilien 3014 Bern Promoter. 18 Nov 2025 G &amp; Z | Architekt: ur AG 4500 Solothurn Architect. 18 Nov 2025 ‍</w:t>
      </w:r>
    </w:p>
    <w:p>
      <w:r>
        <w:t xml:space="preserve">Link: https://smart.olmero.ch/sales/my-projects/1466103?set_client_id=26509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