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Neubau Unterstand; Neubau Maschinenhalle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