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einer Mobilfunkanlage mit Mast und neuen Antennen / AEBF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Link: https://smart.olmero.ch/sales/my-projects/1466074?set_client_id=26509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