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Neubau Büro- und Laborgebäude Bau 12 mit Take-Away und Cateringbereich, Aussenabstellplätzen sowie Photovoltaikanlage auf Dach (Roche Areal)</w:t>
      </w:r>
    </w:p>
    <w:p>
      <w:r>
        <w:t xml:space="preserve">Description:</w:t>
      </w:r>
    </w:p>
    <w:p>
      <w:r>
        <w:t xml:space="preserve">Budget: 500 mil. SFr Construction start Jul 2025 ‍ Planning/detailed stage Planning application - Early Info ‍ Herzog &amp; de Meuron Basel Ltd. 4056 Basel Architect. 09 May 2025 F. Hoffmann-La Roche AG Promoter. 09 May 2025 ‍ Drees &amp; Sommer Schweiz AG General contractor. 24 Nov 2025 ‍</w:t>
      </w:r>
    </w:p>
    <w:p>
      <w:r>
        <w:t xml:space="preserve">Link: https://smart.olmero.ch/sales/my-projects/1384356?set_client_id=26509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