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2026-04-18 11:25</w:t>
      </w:r>
    </w:p>
    <w:p>
      <w:r>
        <w:t xml:space="preserve">Source: OLMERO_EMAIL</w:t>
      </w:r>
    </w:p>
    <w:p>
      <w:r>
        <w:t xml:space="preserve">Project Title: Wintergarten/gedeckter Sitzplatz</w:t>
      </w:r>
    </w:p>
    <w:p>
      <w:r>
        <w:t xml:space="preserve">Description:</w:t>
      </w:r>
    </w:p>
    <w:p>
      <w:r>
        <w:t xml:space="preserve">Budget: 0.08 mil. SFr Construction start Jan 2026 ‍ Planning/detailed stage Building application submitted ‍ Wigasol AG 4626 Niederbuchsiten Architect. 05 Nov 2025 Pietropaolo AG Immobilien 4414 Füllinsdorf Promoter. 05 Nov 2025 ‍ Vincenzo Pietropaolo Promoter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https://smart.olmero.ch/sales/my-projects/1460789?set_client_id=26509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